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4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54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54"/>
        <w:jc w:val="center"/>
        <w:rPr>
          <w:b/>
          <w:lang w:val="en-US"/>
        </w:rPr>
        <w:outlineLvl w:val="1"/>
      </w:pPr>
      <w:r>
        <w:rPr>
          <w:b/>
          <w:lang w:val="en-US"/>
        </w:rPr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854"/>
        <w:jc w:val="center"/>
        <w:rPr>
          <w:b/>
          <w:lang w:val="en-US"/>
        </w:rPr>
        <w:outlineLvl w:val="1"/>
      </w:pPr>
      <w:r>
        <w:rPr>
          <w:b/>
          <w:lang w:val="en-US"/>
        </w:rPr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854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54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54"/>
        <w:jc w:val="both"/>
        <w:rPr>
          <w:sz w:val="28"/>
          <w:szCs w:val="28"/>
          <w:highlight w:val="none"/>
          <w:u w:val="single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07</w:t>
      </w:r>
      <w:r>
        <w:rPr>
          <w:sz w:val="28"/>
          <w:szCs w:val="28"/>
          <w:u w:val="single"/>
        </w:rPr>
        <w:t xml:space="preserve">” 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 </w:t>
      </w:r>
      <w:r>
        <w:rPr>
          <w:sz w:val="28"/>
          <w:szCs w:val="28"/>
        </w:rPr>
        <w:t xml:space="preserve">7</w:t>
      </w:r>
      <w:r>
        <w:rPr>
          <w:sz w:val="28"/>
          <w:szCs w:val="28"/>
          <w:u w:val="single"/>
        </w:rPr>
        <w:t xml:space="preserve">/24</w:t>
      </w:r>
      <w:r>
        <w:rPr>
          <w:sz w:val="28"/>
          <w:szCs w:val="28"/>
          <w:u w:val="single"/>
        </w:rPr>
        <w:t xml:space="preserve"> -6</w:t>
      </w:r>
      <w:r>
        <w:rPr>
          <w:sz w:val="28"/>
          <w:szCs w:val="28"/>
          <w:highlight w:val="none"/>
          <w:u w:val="single"/>
        </w:rPr>
      </w:r>
      <w:r>
        <w:rPr>
          <w:sz w:val="28"/>
          <w:szCs w:val="28"/>
          <w:highlight w:val="none"/>
          <w:u w:val="single"/>
        </w:rPr>
      </w:r>
    </w:p>
    <w:p>
      <w:pPr>
        <w:pStyle w:val="85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spacing w:after="0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О перечне и формах документов, представляемых в избирательные комиссии для регистрации кандидатов,  на дополнительных выборах </w:t>
      </w:r>
      <w:r>
        <w:rPr>
          <w:rFonts w:ascii="Times New Roman" w:hAnsi="Times New Roman"/>
          <w:b/>
          <w:bCs/>
          <w:sz w:val="28"/>
          <w:szCs w:val="28"/>
        </w:rPr>
        <w:t xml:space="preserve">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 по одномандатным избирательным округам №9 и №12 назначенных </w:t>
      </w:r>
      <w:r>
        <w:rPr>
          <w:rFonts w:ascii="Times New Roman" w:hAnsi="Times New Roman"/>
          <w:b/>
          <w:sz w:val="28"/>
          <w:szCs w:val="28"/>
        </w:rPr>
        <w:t xml:space="preserve">на 20 сентября 2026 года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highlight w:val="none"/>
          <w:lang w:val="en-US"/>
        </w:rPr>
      </w:r>
      <w:r>
        <w:rPr>
          <w:rFonts w:ascii="Times New Roman" w:hAnsi="Times New Roman"/>
          <w:b/>
          <w:bCs/>
          <w:sz w:val="28"/>
          <w:szCs w:val="28"/>
          <w:lang w:val="en-US"/>
        </w:rPr>
      </w:r>
      <w:r>
        <w:rPr>
          <w:rFonts w:ascii="Times New Roman" w:hAnsi="Times New Roman"/>
          <w:b/>
          <w:bCs/>
          <w:sz w:val="28"/>
          <w:szCs w:val="28"/>
          <w:lang w:val="en-US"/>
        </w:rPr>
      </w:r>
    </w:p>
    <w:p>
      <w:pPr>
        <w:pStyle w:val="849"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1 статьи 15, статьями 21, 32,  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территориальная избирательная комиссия комиссия муниципального округа Воротынский Нижегородской области ПОСТАНОВЛЯЕТ:</w:t>
      </w:r>
      <w:r>
        <w:rPr>
          <w:sz w:val="28"/>
          <w:szCs w:val="28"/>
        </w:rPr>
        <w:t xml:space="preserve">   </w:t>
      </w:r>
      <w:r>
        <w:rPr>
          <w:rFonts w:ascii="Times New Roman" w:hAnsi="Times New Roman"/>
          <w:color w:val="0000ff"/>
          <w:sz w:val="28"/>
          <w:szCs w:val="28"/>
        </w:rPr>
      </w:r>
      <w:r>
        <w:rPr>
          <w:rFonts w:ascii="Times New Roman" w:hAnsi="Times New Roman"/>
          <w:color w:val="0000ff"/>
          <w:sz w:val="28"/>
          <w:szCs w:val="28"/>
        </w:rPr>
      </w:r>
    </w:p>
    <w:p>
      <w:pPr>
        <w:pStyle w:val="849"/>
        <w:numPr>
          <w:ilvl w:val="0"/>
          <w:numId w:val="1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перечень (приложение 1) и формы документов, представляемых в избирательные комиссии для регистрации кандидатов на дополнительных выборах </w:t>
      </w:r>
      <w:r>
        <w:rPr>
          <w:rFonts w:ascii="Times New Roman" w:hAnsi="Times New Roman"/>
          <w:bCs/>
          <w:sz w:val="28"/>
          <w:szCs w:val="28"/>
        </w:rPr>
        <w:t xml:space="preserve">депутатов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по одномандатным избирательным округам №9 и №12  назначенных на 20 сентября 2026 года (приложения 2-5).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9"/>
        <w:numPr>
          <w:ilvl w:val="0"/>
          <w:numId w:val="1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самоуправления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885" w:firstLine="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885" w:firstLine="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885" w:firstLine="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885" w:firstLine="0"/>
        <w:jc w:val="both"/>
        <w:spacing w:after="0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  <w:t xml:space="preserve">Председатель                                                                          Г.Н. Исатченко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885" w:firstLine="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885" w:firstLine="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Секретарь                                                                                Т.А. Герасимова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9"/>
        <w:ind w:left="88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Приложение 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60"/>
        <w:jc w:val="center"/>
        <w:keepLines/>
        <w:spacing w:after="0"/>
        <w:tabs>
          <w:tab w:val="left" w:pos="709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</w:t>
      </w:r>
      <w:r>
        <w:rPr>
          <w:bCs/>
          <w:sz w:val="28"/>
          <w:szCs w:val="28"/>
        </w:rPr>
        <w:t xml:space="preserve">к </w:t>
      </w:r>
      <w:r>
        <w:rPr>
          <w:bCs/>
          <w:sz w:val="28"/>
          <w:szCs w:val="28"/>
        </w:rPr>
        <w:t xml:space="preserve">постановле</w:t>
      </w:r>
      <w:r>
        <w:rPr>
          <w:bCs/>
          <w:sz w:val="28"/>
          <w:szCs w:val="28"/>
        </w:rPr>
        <w:t xml:space="preserve">нию территориальной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0"/>
        <w:jc w:val="center"/>
        <w:keepLines/>
        <w:spacing w:after="0"/>
        <w:tabs>
          <w:tab w:val="left" w:pos="709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</w:t>
      </w:r>
      <w:r>
        <w:rPr>
          <w:bCs/>
          <w:sz w:val="28"/>
          <w:szCs w:val="28"/>
        </w:rPr>
        <w:t xml:space="preserve"> избирательной комиссии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55"/>
        <w:ind w:firstLine="0"/>
        <w:jc w:val="center"/>
        <w:spacing w:line="240" w:lineRule="auto"/>
        <w:rPr>
          <w:szCs w:val="28"/>
          <w:lang w:val="en-US"/>
        </w:rPr>
        <w:framePr w:hSpace="180" w:wrap="around" w:vAnchor="text" w:hAnchor="text" w:y="1"/>
      </w:pPr>
      <w:r>
        <w:rPr>
          <w:szCs w:val="28"/>
        </w:rPr>
        <w:t xml:space="preserve">                                                                                    от  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/24</w:t>
      </w:r>
      <w:r>
        <w:rPr>
          <w:szCs w:val="28"/>
        </w:rPr>
        <w:t xml:space="preserve">-6</w:t>
      </w:r>
      <w:r>
        <w:rPr>
          <w:szCs w:val="28"/>
          <w:lang w:val="en-US"/>
        </w:rPr>
      </w:r>
      <w:r>
        <w:rPr>
          <w:szCs w:val="28"/>
          <w:lang w:val="en-US"/>
        </w:rPr>
      </w:r>
    </w:p>
    <w:p>
      <w:pPr>
        <w:pStyle w:val="84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8"/>
        <w:ind w:left="0"/>
        <w:jc w:val="center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и формы документов,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представляемых в избирательные комиссии для регистрации кандидатов на дополнительных выборах </w:t>
      </w:r>
      <w:r>
        <w:rPr>
          <w:rFonts w:ascii="Times New Roman" w:hAnsi="Times New Roman"/>
          <w:b/>
          <w:bCs/>
          <w:sz w:val="28"/>
          <w:szCs w:val="28"/>
        </w:rPr>
        <w:t xml:space="preserve">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по одномандатным избирательным округам №9 и №12 </w:t>
      </w:r>
      <w:r>
        <w:rPr>
          <w:rFonts w:ascii="Times New Roman" w:hAnsi="Times New Roman"/>
          <w:b/>
          <w:sz w:val="28"/>
          <w:szCs w:val="28"/>
          <w:lang w:val="en-US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  <w:t xml:space="preserve">назначенных</w:t>
      </w:r>
      <w:r>
        <w:rPr>
          <w:rFonts w:ascii="Times New Roman" w:hAnsi="Times New Roman"/>
          <w:b/>
          <w:sz w:val="28"/>
          <w:szCs w:val="28"/>
        </w:rPr>
        <w:t xml:space="preserve">на 20 сентября 2026 года</w:t>
      </w:r>
      <w:r>
        <w:rPr>
          <w:rFonts w:ascii="Times New Roman" w:hAnsi="Times New Roman"/>
          <w:b/>
          <w:bCs/>
          <w:sz w:val="28"/>
          <w:szCs w:val="28"/>
          <w:lang w:val="en-US"/>
        </w:rPr>
      </w:r>
      <w:r>
        <w:rPr>
          <w:rFonts w:ascii="Times New Roman" w:hAnsi="Times New Roman"/>
          <w:b/>
          <w:bCs/>
          <w:sz w:val="28"/>
          <w:szCs w:val="28"/>
          <w:lang w:val="en-US"/>
        </w:rPr>
      </w:r>
    </w:p>
    <w:p>
      <w:pPr>
        <w:pStyle w:val="849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9"/>
        <w:jc w:val="center"/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Документы, представляемые кандидатом в депутаты, выдвинутым избирательным объединением, кандидатом в депутаты, выдвинутым в порядке самовыдвижения, в окружную избирательную комиссию для регистрации</w:t>
      </w:r>
      <w:r>
        <w:rPr>
          <w:rFonts w:ascii="Times New Roman" w:hAnsi="Times New Roman"/>
          <w:b/>
          <w:bCs/>
          <w:iCs/>
          <w:sz w:val="28"/>
          <w:szCs w:val="28"/>
        </w:rPr>
      </w:r>
      <w:r>
        <w:rPr>
          <w:rFonts w:ascii="Times New Roman" w:hAnsi="Times New Roman"/>
          <w:b/>
          <w:bCs/>
          <w:iCs/>
          <w:sz w:val="28"/>
          <w:szCs w:val="28"/>
        </w:rPr>
      </w:r>
    </w:p>
    <w:p>
      <w:pPr>
        <w:pStyle w:val="849"/>
        <w:ind w:firstLine="709"/>
        <w:jc w:val="both"/>
        <w:spacing w:after="0" w:line="276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1.1. Уведомление об открытии кандидатом специа</w:t>
      </w:r>
      <w:r>
        <w:rPr>
          <w:rFonts w:ascii="Times New Roman" w:hAnsi="Times New Roman"/>
          <w:sz w:val="28"/>
          <w:szCs w:val="28"/>
        </w:rPr>
        <w:t xml:space="preserve">льного избирательного счета его избирательного фонда (представляется после письменного заявления о согласии баллотироваться и получения кандидатом разрешения на открытие счета, но не позднее дня представления в окружную избирательную комиссию документов дл</w:t>
      </w:r>
      <w:r>
        <w:rPr>
          <w:rFonts w:ascii="Times New Roman" w:hAnsi="Times New Roman"/>
          <w:sz w:val="28"/>
          <w:szCs w:val="28"/>
        </w:rPr>
        <w:t xml:space="preserve">я  регистрации кандидата, по форме, приведенной в приложении 3 к Порядку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представител</w:t>
      </w:r>
      <w:r>
        <w:rPr>
          <w:rFonts w:ascii="Times New Roman" w:hAnsi="Times New Roman"/>
          <w:sz w:val="28"/>
          <w:szCs w:val="28"/>
        </w:rPr>
        <w:t xml:space="preserve">ьн</w:t>
      </w:r>
      <w:r>
        <w:rPr>
          <w:rFonts w:ascii="Times New Roman" w:hAnsi="Times New Roman"/>
          <w:sz w:val="28"/>
          <w:szCs w:val="28"/>
        </w:rPr>
        <w:t xml:space="preserve">ых органов муниципальных образований в Нижегородской области, утвержденному постановлением избирательной комиссии Нижегородской области от 07 ноября 2024 г. № 103/1263-7), либо уведомление об отказе от создания кандидатом избирательного фонда (приложение 2</w:t>
      </w:r>
      <w:r>
        <w:rPr>
          <w:rFonts w:ascii="Times New Roman" w:hAnsi="Times New Roman"/>
          <w:iCs/>
          <w:sz w:val="28"/>
          <w:szCs w:val="28"/>
        </w:rPr>
        <w:t xml:space="preserve">). 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866"/>
        <w:spacing w:line="276" w:lineRule="auto"/>
        <w:rPr>
          <w:highlight w:val="none"/>
        </w:rPr>
      </w:pPr>
      <w:r>
        <w:rPr>
          <w:highlight w:val="none"/>
        </w:rPr>
        <w:t xml:space="preserve">1.2. Первый финансовый отчет кандидата.</w:t>
      </w:r>
      <w:r>
        <w:rPr>
          <w:highlight w:val="none"/>
        </w:rPr>
      </w:r>
      <w:r>
        <w:rPr>
          <w:highlight w:val="none"/>
        </w:rPr>
      </w:r>
    </w:p>
    <w:p>
      <w:pPr>
        <w:pStyle w:val="866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66"/>
        <w:spacing w:line="276" w:lineRule="auto"/>
        <w:rPr>
          <w:highlight w:val="none"/>
        </w:rPr>
      </w:pPr>
      <w:r>
        <w:t xml:space="preserve">1.3. Подписные листы с подписями избирателей, собранными в поддержку выдвижения кандидата (</w:t>
      </w:r>
      <w:r>
        <w:rPr>
          <w:iCs/>
        </w:rPr>
        <w:t xml:space="preserve">представляются в случае, если в поддержку выдвижения кандидата осуществлялся сбор подписей</w:t>
      </w:r>
      <w:r>
        <w:t xml:space="preserve">).</w:t>
      </w:r>
      <w:r>
        <w:rPr>
          <w:highlight w:val="none"/>
        </w:rPr>
      </w:r>
    </w:p>
    <w:p>
      <w:pPr>
        <w:pStyle w:val="866"/>
        <w:spacing w:line="276" w:lineRule="auto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66"/>
        <w:spacing w:line="276" w:lineRule="auto"/>
        <w:rPr>
          <w:highlight w:val="none"/>
        </w:rPr>
      </w:pPr>
      <w:r>
        <w:t xml:space="preserve">1.4. Протокол об итогах сбора подписей избирателей (</w:t>
      </w:r>
      <w:r>
        <w:rPr>
          <w:iCs/>
        </w:rPr>
        <w:t xml:space="preserve">представляется в случае, если в поддержку кандидата осуществлялся сбор подписей,</w:t>
      </w:r>
      <w:r>
        <w:rPr>
          <w:iCs/>
          <w:szCs w:val="28"/>
        </w:rPr>
        <w:t xml:space="preserve"> </w:t>
      </w:r>
      <w:r>
        <w:rPr>
          <w:szCs w:val="28"/>
        </w:rPr>
        <w:t xml:space="preserve">представляется также в машиночитаемом виде (формат </w:t>
      </w:r>
      <w:r>
        <w:rPr>
          <w:szCs w:val="28"/>
          <w:lang w:val="en-US"/>
        </w:rPr>
        <w:t xml:space="preserve">Microsoft</w:t>
      </w:r>
      <w:r>
        <w:rPr>
          <w:szCs w:val="28"/>
        </w:rPr>
        <w:t xml:space="preserve"> </w:t>
      </w:r>
      <w:r>
        <w:rPr>
          <w:szCs w:val="28"/>
          <w:lang w:val="en-US"/>
        </w:rPr>
        <w:t xml:space="preserve">Word</w:t>
      </w:r>
      <w:r>
        <w:rPr>
          <w:szCs w:val="28"/>
        </w:rPr>
        <w:t xml:space="preserve">)</w:t>
      </w:r>
      <w:r>
        <w:t xml:space="preserve">) (</w:t>
      </w:r>
      <w:r>
        <w:rPr>
          <w:iCs/>
        </w:rPr>
        <w:t xml:space="preserve">приложение 3</w:t>
      </w:r>
      <w:r>
        <w:t xml:space="preserve">).</w:t>
      </w:r>
      <w:r>
        <w:rPr>
          <w:highlight w:val="none"/>
        </w:rPr>
      </w:r>
    </w:p>
    <w:p>
      <w:pPr>
        <w:pStyle w:val="866"/>
        <w:spacing w:line="276" w:lineRule="auto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66"/>
        <w:spacing w:line="276" w:lineRule="auto"/>
        <w:rPr>
          <w:highlight w:val="none"/>
        </w:rPr>
      </w:pPr>
      <w:r>
        <w:t xml:space="preserve">1.5. Сведения об изменениях в сведениях о кандидате, представленных ранее (при наличии изменений) (</w:t>
      </w:r>
      <w:r>
        <w:rPr>
          <w:iCs/>
        </w:rPr>
        <w:t xml:space="preserve">приложение 4</w:t>
      </w:r>
      <w:r>
        <w:t xml:space="preserve">).</w:t>
      </w:r>
      <w:r>
        <w:rPr>
          <w:highlight w:val="none"/>
        </w:rPr>
      </w:r>
    </w:p>
    <w:p>
      <w:pPr>
        <w:pStyle w:val="866"/>
        <w:spacing w:line="240" w:lineRule="auto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66"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Примечание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Представление документов, указан</w:t>
      </w:r>
      <w:r>
        <w:rPr>
          <w:sz w:val="24"/>
          <w:szCs w:val="24"/>
        </w:rPr>
        <w:t xml:space="preserve">ных в п.п. 1.2 и 1.3, не требуется, если решение о выдвижении кандидата, представленное при уведомлении, принято политической партией (ее региональным отделением, иным структурным подразделением), на которую распространяется действие частей 2 – 5 статьи 28</w:t>
      </w: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</w:t>
      </w:r>
      <w:r>
        <w:rPr>
          <w:sz w:val="24"/>
          <w:szCs w:val="24"/>
        </w:rPr>
        <w:t xml:space="preserve">я их участия в выборах освобождаются от выполнения должностных или служебных обязанностей и представляют в зарегистрировавшую их избирательную комиссию заверенные копии соответствующих приказов (распоряжений) не позднее чем через 5 дней со дня регистрации.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866"/>
        <w:ind w:firstLine="0"/>
        <w:jc w:val="center"/>
        <w:spacing w:line="240" w:lineRule="auto"/>
        <w:rPr>
          <w:b/>
          <w:bCs/>
        </w:rPr>
      </w:pPr>
      <w:r>
        <w:rPr>
          <w:b/>
          <w:bCs/>
          <w:lang w:val="en-US"/>
        </w:rPr>
        <w:t xml:space="preserve">II</w:t>
      </w:r>
      <w:r>
        <w:rPr>
          <w:b/>
          <w:bCs/>
        </w:rPr>
        <w:t xml:space="preserve">. Документы, подтверждающие получение документов, представленных в окружную избирательную комиссию для регистрации кандидатов соответствующими избирательными комиссиями</w:t>
      </w:r>
      <w:r>
        <w:rPr>
          <w:b/>
          <w:bCs/>
        </w:rPr>
      </w:r>
      <w:r>
        <w:rPr>
          <w:b/>
          <w:bCs/>
        </w:rPr>
      </w:r>
    </w:p>
    <w:p>
      <w:pPr>
        <w:pStyle w:val="866"/>
        <w:ind w:firstLine="0"/>
        <w:jc w:val="center"/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49"/>
        <w:ind w:firstLine="720"/>
        <w:jc w:val="both"/>
        <w:spacing w:line="348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Подтверждение получения документов для регистрации кандидата в депутаты представительного органа муниципального образования по избирательному округу № ____ окружной избирательной комиссией (</w:t>
      </w:r>
      <w:r>
        <w:rPr>
          <w:rFonts w:ascii="Times New Roman" w:hAnsi="Times New Roman"/>
          <w:iCs/>
          <w:sz w:val="28"/>
          <w:szCs w:val="28"/>
        </w:rPr>
        <w:t xml:space="preserve">приложение 5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9"/>
        <w:ind w:firstLine="720"/>
        <w:jc w:val="both"/>
        <w:spacing w:line="348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860"/>
        <w:jc w:val="both"/>
        <w:spacing w:line="336" w:lineRule="auto"/>
        <w:rPr>
          <w:sz w:val="22"/>
          <w:szCs w:val="22"/>
          <w:lang w:val="en-US"/>
        </w:rPr>
      </w:pPr>
      <w:r>
        <w:rPr>
          <w:sz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tbl>
      <w:tblPr>
        <w:tblW w:w="9570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492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49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к постановлению территориальной                                                         избирательной комиссии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  <w:p>
            <w:pPr>
              <w:pStyle w:val="855"/>
              <w:ind w:firstLine="0"/>
              <w:jc w:val="center"/>
              <w:spacing w:line="240" w:lineRule="auto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  от  </w:t>
            </w:r>
            <w:r>
              <w:rPr>
                <w:szCs w:val="28"/>
              </w:rPr>
              <w:t xml:space="preserve">07</w:t>
            </w:r>
            <w:r>
              <w:rPr>
                <w:szCs w:val="28"/>
              </w:rPr>
              <w:t xml:space="preserve">.07.2026 года № 7</w:t>
            </w:r>
            <w:r>
              <w:rPr>
                <w:szCs w:val="28"/>
              </w:rPr>
              <w:t xml:space="preserve">/24</w:t>
            </w:r>
            <w:r>
              <w:rPr>
                <w:szCs w:val="28"/>
              </w:rPr>
              <w:t xml:space="preserve">-6</w:t>
            </w: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</w:p>
          <w:p>
            <w:pPr>
              <w:pStyle w:val="855"/>
              <w:ind w:firstLine="0"/>
              <w:jc w:val="center"/>
              <w:spacing w:line="240" w:lineRule="auto"/>
              <w:rPr>
                <w:sz w:val="24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                                                                 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870"/>
        <w:ind w:left="4320"/>
        <w:jc w:val="right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</w:r>
      <w:r>
        <w:rPr>
          <w:sz w:val="22"/>
        </w:rPr>
      </w:r>
    </w:p>
    <w:p>
      <w:pPr>
        <w:pStyle w:val="870"/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В окружную избирательную комиссию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одномандатного избирательного округа       №____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от кандидата в депутаты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left="3828"/>
        <w:rPr>
          <w:sz w:val="16"/>
        </w:rPr>
      </w:pPr>
      <w:r>
        <w:rPr>
          <w:sz w:val="16"/>
        </w:rPr>
        <w:t xml:space="preserve">(наименование представительного органа муниципального образования)</w:t>
      </w:r>
      <w:r>
        <w:rPr>
          <w:sz w:val="16"/>
        </w:rPr>
      </w:r>
      <w:r>
        <w:rPr>
          <w:sz w:val="16"/>
        </w:rPr>
      </w:r>
    </w:p>
    <w:p>
      <w:pPr>
        <w:pStyle w:val="870"/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left="3828"/>
        <w:rPr>
          <w:sz w:val="16"/>
        </w:rPr>
      </w:pPr>
      <w:r>
        <w:rPr>
          <w:sz w:val="16"/>
        </w:rPr>
        <w:t xml:space="preserve">(фамилия, имя, отчество кандидата)</w:t>
      </w:r>
      <w:r>
        <w:rPr>
          <w:sz w:val="16"/>
        </w:rPr>
      </w:r>
      <w:r>
        <w:rPr>
          <w:sz w:val="16"/>
        </w:rPr>
      </w:r>
    </w:p>
    <w:p>
      <w:pPr>
        <w:pStyle w:val="870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870"/>
        <w:ind w:left="4320"/>
        <w:jc w:val="center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8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от создания кандидатом избирательного фонда</w:t>
      </w:r>
      <w:r>
        <w:rPr>
          <w:rStyle w:val="873"/>
          <w:b/>
          <w:sz w:val="28"/>
          <w:szCs w:val="28"/>
        </w:rPr>
        <w:footnoteReference w:id="2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rPr>
          <w:sz w:val="20"/>
        </w:rPr>
      </w:pPr>
      <w:r>
        <w:rPr>
          <w:sz w:val="20"/>
        </w:rPr>
        <w:t xml:space="preserve">(фамилия, имя, отчество)</w:t>
      </w:r>
      <w:r>
        <w:rPr>
          <w:sz w:val="20"/>
        </w:rPr>
      </w:r>
      <w:r>
        <w:rPr>
          <w:sz w:val="20"/>
        </w:rPr>
      </w:r>
    </w:p>
    <w:p>
      <w:pPr>
        <w:pStyle w:val="87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 статьи 53 Закона Нижегородской области               от 06 сентября 2007 года № 108-З «О выборах депутато</w:t>
      </w:r>
      <w:r>
        <w:rPr>
          <w:sz w:val="28"/>
          <w:szCs w:val="28"/>
        </w:rPr>
        <w:t xml:space="preserve">в представительных органов муниципальных образований в Нижегородской области» уведомляю об отказе от создания своего избирательного фонда и открытия специального избирательного счета, так как не буду производить финансирование своей избирательной кампании.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Кандидат      _________________             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rPr>
          <w:sz w:val="16"/>
        </w:rPr>
      </w:pPr>
      <w:r>
        <w:rPr>
          <w:sz w:val="16"/>
        </w:rPr>
        <w:t xml:space="preserve">                                                                          ( подпись)</w:t>
        <w:tab/>
        <w:tab/>
        <w:tab/>
        <w:tab/>
        <w:t xml:space="preserve">              (фамилия, инициалы)</w:t>
      </w:r>
      <w:r>
        <w:rPr>
          <w:sz w:val="16"/>
        </w:rPr>
      </w:r>
      <w:r>
        <w:rPr>
          <w:sz w:val="16"/>
        </w:rPr>
      </w:r>
    </w:p>
    <w:p>
      <w:pPr>
        <w:pStyle w:val="870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70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«____»   ___________ 20__ года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left="4320"/>
        <w:jc w:val="center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870"/>
        <w:ind w:left="4320"/>
        <w:jc w:val="center"/>
        <w:rPr>
          <w:sz w:val="22"/>
        </w:rPr>
      </w:pPr>
      <w:r>
        <w:rPr>
          <w:sz w:val="22"/>
        </w:rPr>
        <w:br w:type="page" w:clear="all"/>
      </w:r>
      <w:r>
        <w:rPr>
          <w:sz w:val="22"/>
        </w:rPr>
      </w:r>
      <w:r>
        <w:rPr>
          <w:sz w:val="22"/>
        </w:rPr>
      </w:r>
    </w:p>
    <w:tbl>
      <w:tblPr>
        <w:tblW w:w="9570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492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49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к постановлению территориальной                                                         избирательной комиссии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  <w:p>
            <w:pPr>
              <w:pStyle w:val="855"/>
              <w:ind w:firstLine="0"/>
              <w:jc w:val="center"/>
              <w:spacing w:line="240" w:lineRule="auto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  от  07</w:t>
            </w:r>
            <w:r>
              <w:rPr>
                <w:szCs w:val="28"/>
              </w:rPr>
              <w:t xml:space="preserve">.07.2026 года № 7</w:t>
            </w:r>
            <w:r>
              <w:rPr>
                <w:szCs w:val="28"/>
              </w:rPr>
              <w:t xml:space="preserve">/24</w:t>
            </w:r>
            <w:r>
              <w:rPr>
                <w:szCs w:val="28"/>
              </w:rPr>
              <w:t xml:space="preserve">-6</w:t>
            </w: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</w:p>
          <w:p>
            <w:pPr>
              <w:pStyle w:val="8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70"/>
        <w:ind w:left="4320"/>
        <w:jc w:val="center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70"/>
        <w:ind w:left="4320"/>
        <w:jc w:val="center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872"/>
        <w:jc w:val="center"/>
        <w:spacing w:before="120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72"/>
        <w:jc w:val="center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итогах сбора подписей избирателей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72"/>
        <w:jc w:val="center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поддержку выдвижения кандидата в депутаты 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72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72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(наименование представительного органа муниципального образования)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72"/>
        <w:jc w:val="center"/>
        <w:widowControl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одномандатному избирательному округу № </w:t>
      </w:r>
      <w:r>
        <w:rPr>
          <w:rFonts w:ascii="Times New Roman" w:hAnsi="Times New Roman"/>
          <w:bCs/>
          <w:sz w:val="28"/>
          <w:szCs w:val="28"/>
        </w:rPr>
        <w:t xml:space="preserve">____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872"/>
        <w:jc w:val="center"/>
        <w:widowControl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 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872"/>
        <w:jc w:val="center"/>
        <w:widowControl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(ф.и.о. кандидата)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pStyle w:val="849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3"/>
        <w:gridCol w:w="2607"/>
        <w:gridCol w:w="2880"/>
        <w:gridCol w:w="288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3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9"/>
              <w:jc w:val="center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п/п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07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Номер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849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папки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Количество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84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подписных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849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листов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Количество подписей избирателей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07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3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4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07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07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07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07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288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4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Итого: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4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849"/>
      </w:pPr>
      <w:r/>
      <w:r/>
    </w:p>
    <w:p>
      <w:pPr>
        <w:pStyle w:val="849"/>
      </w:pPr>
      <w:r/>
      <w:r/>
    </w:p>
    <w:p>
      <w:pPr>
        <w:pStyle w:val="84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Кандидат</w:t>
        <w:tab/>
        <w:tab/>
        <w:tab/>
        <w:tab/>
        <w:tab/>
        <w:t xml:space="preserve">___________</w:t>
        <w:tab/>
        <w:tab/>
        <w:t xml:space="preserve">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9"/>
        <w:ind w:right="-28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  <w:tab/>
        <w:tab/>
        <w:tab/>
        <w:tab/>
      </w: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(подпись)</w:t>
        <w:tab/>
      </w:r>
      <w:r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ab/>
        <w:t xml:space="preserve">(инициалы, фамилия)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49"/>
        <w:ind w:right="-285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9315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20"/>
        <w:gridCol w:w="4795"/>
      </w:tblGrid>
      <w:tr>
        <w:tblPrEx/>
        <w:trPr>
          <w:trHeight w:val="154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20" w:type="dxa"/>
            <w:vAlign w:val="top"/>
            <w:textDirection w:val="lrTb"/>
            <w:noWrap w:val="false"/>
          </w:tcPr>
          <w:p>
            <w:pPr>
              <w:pStyle w:val="849"/>
              <w:spacing w:before="120" w:after="12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«____»   ___________ 20__ года</w:t>
            </w:r>
            <w:r>
              <w:t xml:space="preserve"> </w:t>
              <w:br w:type="page" w:clear="all"/>
            </w:r>
            <w:r/>
          </w:p>
          <w:p>
            <w:pPr>
              <w:pStyle w:val="849"/>
              <w:spacing w:before="120" w:after="120"/>
            </w:pPr>
            <w:r/>
            <w:r/>
          </w:p>
          <w:p>
            <w:pPr>
              <w:pStyle w:val="849"/>
              <w:spacing w:before="120" w:after="120"/>
            </w:pPr>
            <w:r/>
            <w:r/>
          </w:p>
          <w:p>
            <w:pPr>
              <w:pStyle w:val="849"/>
              <w:spacing w:before="120" w:after="120"/>
            </w:pPr>
            <w:r/>
            <w:r/>
          </w:p>
          <w:p>
            <w:pPr>
              <w:pStyle w:val="849"/>
              <w:spacing w:before="120" w:after="120"/>
            </w:pPr>
            <w:r/>
            <w:r/>
          </w:p>
          <w:p>
            <w:pPr>
              <w:pStyle w:val="849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5" w:type="dxa"/>
            <w:vAlign w:val="top"/>
            <w:textDirection w:val="lrTb"/>
            <w:noWrap w:val="false"/>
          </w:tcPr>
          <w:p>
            <w:pPr>
              <w:pStyle w:val="849"/>
            </w:pPr>
            <w:r/>
            <w:r/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к постановлению территориальной                                                         избирательной комиссии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  <w:p>
            <w:pPr>
              <w:pStyle w:val="855"/>
              <w:ind w:firstLine="0"/>
              <w:jc w:val="center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   от  07</w:t>
            </w:r>
            <w:r>
              <w:rPr>
                <w:szCs w:val="28"/>
              </w:rPr>
              <w:t xml:space="preserve">.07.2026 года № 7</w:t>
            </w:r>
            <w:r>
              <w:rPr>
                <w:szCs w:val="28"/>
              </w:rPr>
              <w:t xml:space="preserve">/24</w:t>
            </w:r>
            <w:r>
              <w:rPr>
                <w:szCs w:val="28"/>
              </w:rPr>
              <w:t xml:space="preserve">-6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8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71"/>
        <w:ind w:firstLine="0"/>
      </w:pPr>
      <w:r/>
      <w:r/>
    </w:p>
    <w:p>
      <w:pPr>
        <w:pStyle w:val="850"/>
      </w:pPr>
      <w:r>
        <w:rPr>
          <w:szCs w:val="28"/>
        </w:rPr>
        <w:t xml:space="preserve">СВЕДЕНИЯ</w:t>
      </w:r>
      <w:r/>
    </w:p>
    <w:p>
      <w:pPr>
        <w:pStyle w:val="84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 изменениях в сведениях о кандидате в депутаты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9"/>
        <w:jc w:val="center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___________________________________________________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vertAlign w:val="superscript"/>
        </w:rPr>
        <w:t xml:space="preserve">(наименование представительного органа муниципального образования)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9"/>
        <w:jc w:val="center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________________________________________________________ ,</w: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pStyle w:val="871"/>
        <w:ind w:firstLine="0"/>
        <w:rPr>
          <w:bCs/>
          <w:szCs w:val="24"/>
          <w:vertAlign w:val="superscript"/>
        </w:rPr>
      </w:pPr>
      <w:r>
        <w:rPr>
          <w:bCs/>
          <w:szCs w:val="24"/>
          <w:vertAlign w:val="superscript"/>
        </w:rPr>
        <w:t xml:space="preserve">(фамилия, имя, отчество кандидата)</w:t>
      </w:r>
      <w:r>
        <w:rPr>
          <w:bCs/>
          <w:szCs w:val="24"/>
          <w:vertAlign w:val="superscript"/>
        </w:rPr>
      </w:r>
      <w:r>
        <w:rPr>
          <w:bCs/>
          <w:szCs w:val="24"/>
          <w:vertAlign w:val="superscript"/>
        </w:rPr>
      </w:r>
    </w:p>
    <w:p>
      <w:pPr>
        <w:pStyle w:val="872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выдвинутом  по одномандатному избирательному округу № 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72"/>
        <w:widowControl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b/>
          <w:vertAlign w:val="superscript"/>
        </w:rPr>
      </w:r>
      <w:r>
        <w:rPr>
          <w:rFonts w:ascii="Times New Roman" w:hAnsi="Times New Roman"/>
          <w:b/>
          <w:vertAlign w:val="superscript"/>
        </w:rPr>
      </w:r>
    </w:p>
    <w:p>
      <w:pPr>
        <w:pStyle w:val="84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65"/>
        <w:ind w:firstLine="720"/>
        <w:spacing w:line="240" w:lineRule="auto"/>
      </w:pPr>
      <w:r>
        <w:rPr>
          <w:sz w:val="28"/>
          <w:szCs w:val="28"/>
        </w:rPr>
        <w:t xml:space="preserve">Я,__________________________________________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______ , уведомляю</w:t>
      </w:r>
      <w:r/>
    </w:p>
    <w:p>
      <w:pPr>
        <w:pStyle w:val="849"/>
        <w:ind w:left="2160" w:firstLine="720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(фамилия, имя, отчество кандидата)</w:t>
      </w:r>
      <w:r>
        <w:rPr>
          <w:rFonts w:ascii="Times New Roman" w:hAnsi="Times New Roman"/>
          <w:sz w:val="28"/>
          <w:szCs w:val="28"/>
          <w:vertAlign w:val="superscript"/>
        </w:rPr>
      </w:r>
      <w:r>
        <w:rPr>
          <w:rFonts w:ascii="Times New Roman" w:hAnsi="Times New Roman"/>
          <w:sz w:val="28"/>
          <w:szCs w:val="28"/>
          <w:vertAlign w:val="superscript"/>
        </w:rPr>
      </w:r>
    </w:p>
    <w:p>
      <w:pPr>
        <w:pStyle w:val="849"/>
        <w:ind w:left="144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</w:r>
      <w:r>
        <w:rPr>
          <w:rFonts w:ascii="Times New Roman" w:hAnsi="Times New Roman"/>
          <w:sz w:val="24"/>
          <w:szCs w:val="24"/>
          <w:vertAlign w:val="superscript"/>
        </w:rPr>
      </w:r>
      <w:r>
        <w:rPr>
          <w:rFonts w:ascii="Times New Roman" w:hAnsi="Times New Roman"/>
          <w:sz w:val="24"/>
          <w:szCs w:val="24"/>
          <w:vertAlign w:val="superscript"/>
        </w:rPr>
      </w:r>
    </w:p>
    <w:p>
      <w:pPr>
        <w:pStyle w:val="849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9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(наименование окружной избирательной комиссии)</w:t>
      </w:r>
      <w:r>
        <w:rPr>
          <w:rFonts w:ascii="Times New Roman" w:hAnsi="Times New Roman"/>
          <w:sz w:val="28"/>
          <w:szCs w:val="28"/>
          <w:vertAlign w:val="superscript"/>
        </w:rPr>
      </w:r>
      <w:r>
        <w:rPr>
          <w:rFonts w:ascii="Times New Roman" w:hAnsi="Times New Roman"/>
          <w:sz w:val="28"/>
          <w:szCs w:val="28"/>
          <w:vertAlign w:val="superscript"/>
        </w:rPr>
      </w:r>
    </w:p>
    <w:p>
      <w:pPr>
        <w:pStyle w:val="849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следующих изменениях в представленных ранее сведениях обо мне: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942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26" w:type="dxa"/>
            <w:vAlign w:val="top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«____________________________________________________»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26" w:type="dxa"/>
            <w:vAlign w:val="top"/>
            <w:textDirection w:val="lrTb"/>
            <w:noWrap w:val="false"/>
          </w:tcPr>
          <w:p>
            <w:pPr>
              <w:pStyle w:val="867"/>
              <w:jc w:val="left"/>
              <w:spacing w:after="0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67"/>
              <w:jc w:val="left"/>
              <w:spacing w:after="0"/>
              <w:rPr>
                <w:vertAlign w:val="superscript"/>
              </w:rPr>
            </w:pPr>
            <w:r>
              <w:t xml:space="preserve">следует изменить на сведения «_____________________________________».</w: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26" w:type="dxa"/>
            <w:vAlign w:val="top"/>
            <w:textDirection w:val="lrTb"/>
            <w:noWrap w:val="false"/>
          </w:tcPr>
          <w:p>
            <w:pPr>
              <w:pStyle w:val="84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4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tbl>
      <w:tblPr>
        <w:tblW w:w="0" w:type="auto"/>
        <w:tblInd w:w="354" w:type="dxa"/>
        <w:tblLayout w:type="autofit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67"/>
              <w:spacing w:after="0"/>
              <w:rPr>
                <w:sz w:val="24"/>
                <w:szCs w:val="20"/>
              </w:rPr>
            </w:pPr>
            <w:r>
              <w:rPr>
                <w:sz w:val="24"/>
              </w:rPr>
              <w:t xml:space="preserve">_______________</w:t>
            </w:r>
            <w:r>
              <w:rPr>
                <w:sz w:val="24"/>
                <w:szCs w:val="20"/>
              </w:rPr>
            </w:r>
            <w:r>
              <w:rPr>
                <w:sz w:val="24"/>
                <w:szCs w:val="20"/>
              </w:rPr>
            </w:r>
          </w:p>
          <w:p>
            <w:pPr>
              <w:pStyle w:val="867"/>
              <w:spacing w:after="0"/>
              <w:rPr>
                <w:vertAlign w:val="superscript"/>
              </w:rPr>
            </w:pPr>
            <w:r>
              <w:rPr>
                <w:vertAlign w:val="superscript"/>
              </w:rPr>
              <w:t xml:space="preserve">(подпись)</w: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  <w:p>
            <w:pPr>
              <w:pStyle w:val="867"/>
              <w:spacing w:after="0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  <w:p>
            <w:pPr>
              <w:pStyle w:val="867"/>
              <w:spacing w:after="0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  <w:p>
            <w:pPr>
              <w:pStyle w:val="867"/>
              <w:spacing w:after="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«____»   ___________ 20__ года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849"/>
              <w:ind w:left="1134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9"/>
              <w:ind w:left="1134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  <w:p>
            <w:pPr>
              <w:pStyle w:val="849"/>
              <w:ind w:left="11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49"/>
              <w:ind w:left="11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70"/>
        <w:ind w:left="4320"/>
        <w:jc w:val="right"/>
      </w:pPr>
      <w:r>
        <w:rPr>
          <w:szCs w:val="24"/>
        </w:rPr>
      </w:r>
      <w:r>
        <w:rPr>
          <w:szCs w:val="24"/>
        </w:rPr>
      </w:r>
      <w:r/>
    </w:p>
    <w:p>
      <w:pPr>
        <w:pStyle w:val="870"/>
        <w:ind w:left="4320"/>
        <w:jc w:val="right"/>
      </w:pPr>
      <w:r>
        <w:rPr>
          <w:szCs w:val="24"/>
        </w:rPr>
      </w:r>
      <w:r/>
    </w:p>
    <w:tbl>
      <w:tblPr>
        <w:tblW w:w="9570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492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49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849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к постановлению территориальной                                                         избирательной комиссии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855"/>
              <w:ind w:firstLine="0"/>
              <w:jc w:val="center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   от  07</w:t>
            </w:r>
            <w:r>
              <w:rPr>
                <w:szCs w:val="28"/>
              </w:rPr>
              <w:t xml:space="preserve">.07.2026 года № 7</w:t>
            </w:r>
            <w:r>
              <w:rPr>
                <w:szCs w:val="28"/>
              </w:rPr>
              <w:t xml:space="preserve">/24</w:t>
            </w:r>
            <w:r>
              <w:rPr>
                <w:szCs w:val="28"/>
              </w:rPr>
              <w:t xml:space="preserve">-6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8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49"/>
        <w:jc w:val="center"/>
        <w:spacing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Подтверждение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9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получения документов, представленных для регистрации кандидата в депутаты ________________________________________________________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9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(наименование представительного органа муниципального образования)</w:t>
      </w:r>
      <w:r>
        <w:rPr>
          <w:rFonts w:ascii="Times New Roman" w:hAnsi="Times New Roman"/>
          <w:bCs/>
          <w:sz w:val="20"/>
          <w:szCs w:val="20"/>
        </w:rPr>
      </w:r>
      <w:r>
        <w:rPr>
          <w:rFonts w:ascii="Times New Roman" w:hAnsi="Times New Roman"/>
          <w:bCs/>
          <w:sz w:val="20"/>
          <w:szCs w:val="20"/>
        </w:rPr>
      </w:r>
    </w:p>
    <w:p>
      <w:pPr>
        <w:pStyle w:val="84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одномандатному избирательному округу № _____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49"/>
        <w:ind w:firstLine="708"/>
        <w:jc w:val="both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Настоящее подтверждение выдано _________________________________________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49"/>
        <w:jc w:val="center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ab/>
        <w:tab/>
        <w:tab/>
        <w:tab/>
        <w:tab/>
        <w:tab/>
        <w:t xml:space="preserve">(фамилия, имя, отчество)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4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том, что от него ____   _______________ 20____  г. в ____ часов ___ минут  окружной избирательной комиссией одномандатного избирательного округа № ____ приняты следующие документы: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1000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461"/>
        <w:gridCol w:w="2057"/>
        <w:gridCol w:w="14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61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7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Отметка о  представлении документа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849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61" w:type="dxa"/>
            <w:vAlign w:val="top"/>
            <w:textDirection w:val="lrTb"/>
            <w:noWrap w:val="false"/>
          </w:tcPr>
          <w:p>
            <w:pPr>
              <w:pStyle w:val="849"/>
              <w:numPr>
                <w:ilvl w:val="0"/>
                <w:numId w:val="2"/>
              </w:numPr>
              <w:jc w:val="both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Уведомление об открытии кандидатом специального избирательного счета его избирательного фонда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49"/>
              <w:ind w:left="360"/>
              <w:jc w:val="both"/>
              <w:spacing w:after="0" w:line="240" w:lineRule="auto"/>
              <w:widowControl w:val="off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либо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849"/>
              <w:ind w:left="360"/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ab/>
            </w:r>
            <w:r>
              <w:rPr>
                <w:rFonts w:ascii="Times New Roman" w:hAnsi="Times New Roman"/>
              </w:rPr>
              <w:t xml:space="preserve">Уведомление об отказе от создания кандидатом избирательного фонда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7" w:type="dxa"/>
            <w:vAlign w:val="top"/>
            <w:textDirection w:val="lrTb"/>
            <w:noWrap w:val="false"/>
          </w:tcPr>
          <w:p>
            <w:pPr>
              <w:pStyle w:val="84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__ л.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49"/>
              <w:spacing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 ___ экз.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849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61" w:type="dxa"/>
            <w:vAlign w:val="top"/>
            <w:textDirection w:val="lrTb"/>
            <w:noWrap w:val="false"/>
          </w:tcPr>
          <w:p>
            <w:pPr>
              <w:pStyle w:val="849"/>
              <w:numPr>
                <w:ilvl w:val="0"/>
                <w:numId w:val="2"/>
              </w:numPr>
              <w:jc w:val="both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Подписные листы с подписями избирателей, собранными в поддержку выдвижения кандидата (</w:t>
            </w:r>
            <w:r>
              <w:rPr>
                <w:rFonts w:ascii="Times New Roman" w:hAnsi="Times New Roman"/>
                <w:i/>
                <w:iCs/>
              </w:rPr>
              <w:t xml:space="preserve">представляются в случае, если в поддержку выдвижения кандидата осуществлялся сбор подписей</w:t>
            </w:r>
            <w:r>
              <w:rPr>
                <w:rFonts w:ascii="Times New Roman" w:hAnsi="Times New Roman"/>
              </w:rPr>
              <w:t xml:space="preserve">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7" w:type="dxa"/>
            <w:vAlign w:val="top"/>
            <w:textDirection w:val="lrTb"/>
            <w:noWrap w:val="false"/>
          </w:tcPr>
          <w:p>
            <w:pPr>
              <w:pStyle w:val="84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принятых подписных листов-  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49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 заявленным количеством подписей 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849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61" w:type="dxa"/>
            <w:vAlign w:val="top"/>
            <w:textDirection w:val="lrTb"/>
            <w:noWrap w:val="false"/>
          </w:tcPr>
          <w:p>
            <w:pPr>
              <w:pStyle w:val="866"/>
              <w:numPr>
                <w:ilvl w:val="0"/>
                <w:numId w:val="2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Протокол об итогах сбора подписей избирателей (</w:t>
            </w:r>
            <w:r>
              <w:rPr>
                <w:i/>
                <w:iCs/>
                <w:sz w:val="22"/>
                <w:szCs w:val="22"/>
              </w:rPr>
              <w:t xml:space="preserve">представляется в случае, если в поддержку выдвижения  кандидата осуществлялся сбор подписей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7" w:type="dxa"/>
            <w:vAlign w:val="top"/>
            <w:textDirection w:val="lrTb"/>
            <w:noWrap w:val="false"/>
          </w:tcPr>
          <w:p>
            <w:pPr>
              <w:pStyle w:val="84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__ л.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49"/>
              <w:spacing w:after="0" w:line="240" w:lineRule="auto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  <w:t xml:space="preserve">в ___ экз.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  <w:p>
            <w:pPr>
              <w:pStyle w:val="849"/>
              <w:spacing w:line="240" w:lineRule="auto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________ отметка о представлении документа в машиночитаемом виде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849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61" w:type="dxa"/>
            <w:vAlign w:val="top"/>
            <w:textDirection w:val="lrTb"/>
            <w:noWrap w:val="false"/>
          </w:tcPr>
          <w:p>
            <w:pPr>
              <w:pStyle w:val="866"/>
              <w:numPr>
                <w:ilvl w:val="0"/>
                <w:numId w:val="2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Сведения об изменениях в сведениях о кандидате, представленных ранее (</w:t>
            </w:r>
            <w:r>
              <w:rPr>
                <w:i/>
                <w:sz w:val="22"/>
                <w:szCs w:val="22"/>
              </w:rPr>
              <w:t xml:space="preserve">при наличии изменений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66"/>
              <w:ind w:left="360"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7" w:type="dxa"/>
            <w:vAlign w:val="top"/>
            <w:textDirection w:val="lrTb"/>
            <w:noWrap w:val="false"/>
          </w:tcPr>
          <w:p>
            <w:pPr>
              <w:pStyle w:val="84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__ л.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4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___ экз.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849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49"/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  <w:r>
        <w:rPr>
          <w:rFonts w:ascii="Times New Roman" w:hAnsi="Times New Roman"/>
          <w:sz w:val="20"/>
          <w:szCs w:val="20"/>
          <w:lang w:val="en-US"/>
        </w:rPr>
      </w: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849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Представил</w:t>
        <w:tab/>
        <w:t xml:space="preserve">________________</w:t>
        <w:tab/>
        <w:t xml:space="preserve">________________________________________________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49"/>
        <w:ind w:right="-285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  <w:tab/>
        <w:tab/>
      </w:r>
      <w:r>
        <w:rPr>
          <w:rFonts w:ascii="Times New Roman" w:hAnsi="Times New Roman"/>
          <w:sz w:val="18"/>
          <w:szCs w:val="18"/>
        </w:rPr>
        <w:t xml:space="preserve">(подпись)</w:t>
        <w:tab/>
        <w:tab/>
        <w:t xml:space="preserve">(инициалы, фамилия лица, представившего документы)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49"/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Принял</w:t>
      </w:r>
      <w:r>
        <w:rPr>
          <w:rFonts w:ascii="Times New Roman" w:hAnsi="Times New Roman"/>
        </w:rPr>
        <w:tab/>
        <w:t xml:space="preserve">________________</w:t>
        <w:tab/>
        <w:t xml:space="preserve">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9"/>
        <w:ind w:right="-285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  <w:sz w:val="18"/>
          <w:szCs w:val="18"/>
        </w:rPr>
        <w:t xml:space="preserve">(подпись)</w:t>
        <w:tab/>
        <w:t xml:space="preserve">(инициалы, фамилия, должность представителя избирательной комиссии)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49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М.П.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4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Примечание:</w:t>
        <w:tab/>
        <w:t xml:space="preserve">Копия настоящего подтверждения остается в окружной избирательной комиссии.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0" w:bottom="255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68"/>
        <w:rPr>
          <w:sz w:val="20"/>
        </w:rPr>
      </w:pPr>
      <w:r>
        <w:rPr>
          <w:rStyle w:val="873"/>
          <w:sz w:val="20"/>
        </w:rPr>
        <w:footnoteRef/>
      </w:r>
      <w:r>
        <w:rPr>
          <w:sz w:val="20"/>
        </w:rPr>
        <w:t xml:space="preserve"> Может применяться в случае, если в избирательном округе количество избирателей не превышает пять тысяч. </w:t>
      </w:r>
      <w:r>
        <w:rPr>
          <w:sz w:val="20"/>
        </w:rPr>
      </w:r>
      <w:r>
        <w:rPr>
          <w:sz w:val="20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85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>
    <w:name w:val="Heading 1"/>
    <w:basedOn w:val="849"/>
    <w:next w:val="849"/>
    <w:link w:val="67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2">
    <w:name w:val="Heading 1 Char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3">
    <w:name w:val="Heading 2"/>
    <w:basedOn w:val="849"/>
    <w:next w:val="849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4">
    <w:name w:val="Heading 2 Char"/>
    <w:link w:val="673"/>
    <w:uiPriority w:val="9"/>
    <w:rPr>
      <w:rFonts w:ascii="Liberation Sans" w:hAnsi="Liberation Sans" w:eastAsia="Liberation Sans" w:cs="Liberation Sans"/>
      <w:sz w:val="34"/>
    </w:rPr>
  </w:style>
  <w:style w:type="paragraph" w:styleId="675">
    <w:name w:val="Heading 3"/>
    <w:basedOn w:val="849"/>
    <w:next w:val="849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6">
    <w:name w:val="Heading 3 Char"/>
    <w:link w:val="67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849"/>
    <w:next w:val="849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8">
    <w:name w:val="Heading 4 Char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9">
    <w:name w:val="Heading 5"/>
    <w:basedOn w:val="849"/>
    <w:next w:val="849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5 Char"/>
    <w:link w:val="6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1">
    <w:name w:val="Heading 6"/>
    <w:basedOn w:val="849"/>
    <w:next w:val="849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2">
    <w:name w:val="Heading 6 Char"/>
    <w:link w:val="68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3">
    <w:name w:val="Heading 7"/>
    <w:basedOn w:val="849"/>
    <w:next w:val="849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>
    <w:name w:val="Heading 7 Char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5">
    <w:name w:val="Heading 8"/>
    <w:basedOn w:val="849"/>
    <w:next w:val="849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6">
    <w:name w:val="Heading 8 Char"/>
    <w:link w:val="68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7">
    <w:name w:val="Heading 9"/>
    <w:basedOn w:val="849"/>
    <w:next w:val="849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>
    <w:name w:val="Heading 9 Char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9">
    <w:name w:val="List Paragraph"/>
    <w:basedOn w:val="849"/>
    <w:uiPriority w:val="34"/>
    <w:qFormat/>
    <w:pPr>
      <w:contextualSpacing/>
      <w:ind w:left="720"/>
    </w:p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9"/>
    <w:next w:val="849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link w:val="691"/>
    <w:uiPriority w:val="10"/>
    <w:rPr>
      <w:sz w:val="48"/>
      <w:szCs w:val="48"/>
    </w:rPr>
  </w:style>
  <w:style w:type="paragraph" w:styleId="693">
    <w:name w:val="Subtitle"/>
    <w:basedOn w:val="849"/>
    <w:next w:val="849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link w:val="693"/>
    <w:uiPriority w:val="11"/>
    <w:rPr>
      <w:sz w:val="24"/>
      <w:szCs w:val="24"/>
    </w:rPr>
  </w:style>
  <w:style w:type="paragraph" w:styleId="695">
    <w:name w:val="Quote"/>
    <w:basedOn w:val="849"/>
    <w:next w:val="849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9"/>
    <w:next w:val="849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9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Header Char"/>
    <w:link w:val="699"/>
    <w:uiPriority w:val="99"/>
  </w:style>
  <w:style w:type="paragraph" w:styleId="701">
    <w:name w:val="Footer"/>
    <w:basedOn w:val="849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Footer Char"/>
    <w:link w:val="701"/>
    <w:uiPriority w:val="99"/>
  </w:style>
  <w:style w:type="paragraph" w:styleId="703">
    <w:name w:val="Caption"/>
    <w:basedOn w:val="849"/>
    <w:next w:val="849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Hyperlink"/>
    <w:uiPriority w:val="99"/>
    <w:unhideWhenUsed/>
    <w:rPr>
      <w:color w:val="0000ff" w:themeColor="hyperlink"/>
      <w:u w:val="single"/>
    </w:r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next w:val="849"/>
    <w:link w:val="849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0">
    <w:name w:val="Заголовок 2"/>
    <w:basedOn w:val="849"/>
    <w:next w:val="849"/>
    <w:link w:val="862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character" w:styleId="851">
    <w:name w:val="Основной шрифт абзаца"/>
    <w:next w:val="851"/>
    <w:link w:val="849"/>
    <w:uiPriority w:val="1"/>
    <w:semiHidden/>
    <w:unhideWhenUsed/>
  </w:style>
  <w:style w:type="table" w:styleId="852">
    <w:name w:val="Обычная таблица"/>
    <w:next w:val="852"/>
    <w:link w:val="849"/>
    <w:uiPriority w:val="99"/>
    <w:semiHidden/>
    <w:unhideWhenUsed/>
    <w:qFormat/>
    <w:tblPr/>
  </w:style>
  <w:style w:type="numbering" w:styleId="853">
    <w:name w:val="Нет списка"/>
    <w:next w:val="853"/>
    <w:link w:val="849"/>
    <w:uiPriority w:val="99"/>
    <w:semiHidden/>
    <w:unhideWhenUsed/>
  </w:style>
  <w:style w:type="paragraph" w:styleId="854">
    <w:name w:val="ConsPlusNormal"/>
    <w:next w:val="854"/>
    <w:link w:val="849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55">
    <w:name w:val="14-15"/>
    <w:basedOn w:val="849"/>
    <w:next w:val="855"/>
    <w:link w:val="849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56">
    <w:name w:val="Основной текст 2"/>
    <w:basedOn w:val="849"/>
    <w:next w:val="856"/>
    <w:link w:val="857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57">
    <w:name w:val="Основной текст 2 Знак"/>
    <w:basedOn w:val="851"/>
    <w:next w:val="857"/>
    <w:link w:val="856"/>
    <w:rPr>
      <w:rFonts w:ascii="Times New Roman" w:hAnsi="Times New Roman" w:eastAsia="Times New Roman"/>
    </w:rPr>
  </w:style>
  <w:style w:type="paragraph" w:styleId="858">
    <w:name w:val="Основной текст с отступом"/>
    <w:basedOn w:val="849"/>
    <w:next w:val="858"/>
    <w:link w:val="859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59">
    <w:name w:val="Основной текст с отступом Знак"/>
    <w:basedOn w:val="851"/>
    <w:next w:val="859"/>
    <w:link w:val="858"/>
    <w:rPr>
      <w:rFonts w:ascii="Times New Roman" w:hAnsi="Times New Roman" w:eastAsia="Times New Roman"/>
      <w:sz w:val="24"/>
      <w:szCs w:val="24"/>
    </w:rPr>
  </w:style>
  <w:style w:type="paragraph" w:styleId="860">
    <w:name w:val="Основной текст"/>
    <w:basedOn w:val="849"/>
    <w:next w:val="860"/>
    <w:link w:val="861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1">
    <w:name w:val="Основной текст Знак"/>
    <w:basedOn w:val="851"/>
    <w:next w:val="861"/>
    <w:link w:val="860"/>
    <w:rPr>
      <w:rFonts w:ascii="Times New Roman" w:hAnsi="Times New Roman" w:eastAsia="Times New Roman"/>
      <w:sz w:val="24"/>
      <w:szCs w:val="24"/>
    </w:rPr>
  </w:style>
  <w:style w:type="character" w:styleId="862">
    <w:name w:val="Заголовок 2 Знак"/>
    <w:basedOn w:val="851"/>
    <w:next w:val="862"/>
    <w:link w:val="850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63">
    <w:name w:val="Название"/>
    <w:basedOn w:val="849"/>
    <w:next w:val="863"/>
    <w:link w:val="864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64">
    <w:name w:val="Название Знак"/>
    <w:basedOn w:val="851"/>
    <w:next w:val="864"/>
    <w:link w:val="863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65">
    <w:name w:val="Текст 14-1.5.Стиль12-1"/>
    <w:basedOn w:val="849"/>
    <w:next w:val="865"/>
    <w:link w:val="849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66">
    <w:name w:val="Текст 14-1.5"/>
    <w:basedOn w:val="849"/>
    <w:next w:val="866"/>
    <w:link w:val="849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67">
    <w:name w:val="Содерж"/>
    <w:basedOn w:val="849"/>
    <w:next w:val="867"/>
    <w:link w:val="849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68">
    <w:name w:val="Текст сноски"/>
    <w:basedOn w:val="849"/>
    <w:next w:val="868"/>
    <w:link w:val="869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69">
    <w:name w:val="Текст сноски Знак"/>
    <w:basedOn w:val="851"/>
    <w:next w:val="869"/>
    <w:link w:val="868"/>
    <w:semiHidden/>
    <w:rPr>
      <w:rFonts w:ascii="Times New Roman" w:hAnsi="Times New Roman" w:eastAsia="Batang"/>
      <w:sz w:val="22"/>
    </w:rPr>
  </w:style>
  <w:style w:type="paragraph" w:styleId="870">
    <w:name w:val="Обычный1"/>
    <w:next w:val="870"/>
    <w:link w:val="849"/>
    <w:rPr>
      <w:rFonts w:ascii="Times New Roman" w:hAnsi="Times New Roman" w:eastAsia="Times New Roman"/>
      <w:sz w:val="24"/>
      <w:lang w:val="ru-RU" w:eastAsia="ru-RU" w:bidi="ar-SA"/>
    </w:rPr>
  </w:style>
  <w:style w:type="paragraph" w:styleId="871">
    <w:name w:val="Основной текст 21"/>
    <w:basedOn w:val="870"/>
    <w:next w:val="871"/>
    <w:link w:val="849"/>
    <w:pPr>
      <w:ind w:firstLine="720"/>
      <w:jc w:val="center"/>
    </w:pPr>
  </w:style>
  <w:style w:type="paragraph" w:styleId="872">
    <w:name w:val="Текст1"/>
    <w:basedOn w:val="849"/>
    <w:next w:val="872"/>
    <w:link w:val="849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73">
    <w:name w:val="Знак сноски"/>
    <w:basedOn w:val="851"/>
    <w:next w:val="873"/>
    <w:link w:val="849"/>
    <w:semiHidden/>
    <w:unhideWhenUsed/>
    <w:rPr>
      <w:vertAlign w:val="superscript"/>
    </w:r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14</cp:revision>
  <dcterms:created xsi:type="dcterms:W3CDTF">2024-06-18T06:31:00Z</dcterms:created>
  <dcterms:modified xsi:type="dcterms:W3CDTF">2026-07-08T10:25:04Z</dcterms:modified>
  <cp:version>786432</cp:version>
</cp:coreProperties>
</file>